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14B8" w:rsidRDefault="009714B8" w:rsidP="009714B8">
      <w:pPr>
        <w:pStyle w:val="a5"/>
      </w:pPr>
      <w:r>
        <w:rPr>
          <w:noProof/>
        </w:rPr>
        <w:drawing>
          <wp:inline distT="0" distB="0" distL="0" distR="0" wp14:anchorId="3EBDB44F" wp14:editId="2971F29B">
            <wp:extent cx="6576407" cy="9051842"/>
            <wp:effectExtent l="0" t="0" r="0" b="0"/>
            <wp:docPr id="1" name="Рисунок 1" descr="C:\Users\1\Desktop\РАб программы учителей 23-24 год\Будяшкин Ю.З\Скан_20240531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РАб программы учителей 23-24 год\Будяшкин Ю.З\Скан_20240531_page-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383" cy="9054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B48" w:rsidRDefault="005E2B48" w:rsidP="005E2B48">
      <w:pPr>
        <w:spacing w:after="0" w:line="264" w:lineRule="auto"/>
        <w:ind w:left="120"/>
        <w:jc w:val="both"/>
      </w:pPr>
      <w:bookmarkStart w:id="0" w:name="_GoBack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5E2B48" w:rsidRDefault="005E2B48" w:rsidP="005E2B48">
      <w:pPr>
        <w:spacing w:after="0" w:line="264" w:lineRule="auto"/>
        <w:ind w:left="120"/>
        <w:jc w:val="both"/>
      </w:pPr>
    </w:p>
    <w:p w:rsidR="005E2B48" w:rsidRDefault="005E2B48" w:rsidP="005E2B4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ОБЩАЯ ХАРАКТЕРИСТИКА УЧЕБНОГО ПРЕДМЕТА «ИСТОРИЯ»</w:t>
      </w:r>
    </w:p>
    <w:p w:rsidR="005E2B48" w:rsidRDefault="005E2B48" w:rsidP="005E2B48">
      <w:pPr>
        <w:spacing w:after="0" w:line="264" w:lineRule="auto"/>
        <w:ind w:left="120"/>
        <w:jc w:val="both"/>
      </w:pPr>
    </w:p>
    <w:p w:rsidR="005E2B48" w:rsidRDefault="005E2B48" w:rsidP="005E2B48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Место курса «Новейшая 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Новейшая история представляет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Новейшая история Отечества дает возможность познания и понимания человека и общества  двадцатого века</w:t>
      </w:r>
    </w:p>
    <w:p w:rsidR="005E2B48" w:rsidRDefault="005E2B48" w:rsidP="005E2B48">
      <w:pPr>
        <w:spacing w:after="0" w:line="264" w:lineRule="auto"/>
        <w:ind w:left="120"/>
        <w:jc w:val="both"/>
      </w:pPr>
    </w:p>
    <w:p w:rsidR="005E2B48" w:rsidRDefault="005E2B48" w:rsidP="005E2B4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ЦЕЛИ ИЗУЧЕНИЯ УЧЕБНОГО КУРСА «НОВЕЙШАЯ ИСТОРИЯ»</w:t>
      </w:r>
    </w:p>
    <w:p w:rsidR="005E2B48" w:rsidRDefault="005E2B48" w:rsidP="005E2B48">
      <w:pPr>
        <w:spacing w:after="0" w:line="264" w:lineRule="auto"/>
        <w:ind w:left="120"/>
        <w:jc w:val="both"/>
      </w:pPr>
    </w:p>
    <w:p w:rsidR="005E2B48" w:rsidRDefault="005E2B48" w:rsidP="005E2B48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двадцатого века,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5E2B48" w:rsidRDefault="005E2B48" w:rsidP="005E2B48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5E2B48" w:rsidRDefault="005E2B48" w:rsidP="005E2B48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формирование у молодого поколения ориентиров для гражданской, </w:t>
      </w:r>
      <w:proofErr w:type="spellStart"/>
      <w:r>
        <w:rPr>
          <w:rFonts w:ascii="Times New Roman" w:hAnsi="Times New Roman"/>
          <w:color w:val="000000"/>
          <w:sz w:val="28"/>
        </w:rPr>
        <w:t>этнонациональной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, социальной, культурной позиции, </w:t>
      </w:r>
      <w:proofErr w:type="spellStart"/>
      <w:r>
        <w:rPr>
          <w:rFonts w:ascii="Times New Roman" w:hAnsi="Times New Roman"/>
          <w:color w:val="000000"/>
          <w:sz w:val="28"/>
        </w:rPr>
        <w:t>самоовладение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знаниями об основных этапах развития российского общества, при особом внимании к месту и роли России во всемирно-историческом процессе;</w:t>
      </w:r>
    </w:p>
    <w:p w:rsidR="005E2B48" w:rsidRDefault="005E2B48" w:rsidP="005E2B48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5E2B48" w:rsidRDefault="005E2B48" w:rsidP="005E2B48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5E2B48" w:rsidRDefault="005E2B48" w:rsidP="005E2B48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формирование у школьников умений применять исторические знания в учебной и внешкольной деятельности, в современном поликультурном, </w:t>
      </w:r>
      <w:proofErr w:type="spellStart"/>
      <w:r>
        <w:rPr>
          <w:rFonts w:ascii="Times New Roman" w:hAnsi="Times New Roman"/>
          <w:color w:val="000000"/>
          <w:sz w:val="28"/>
        </w:rPr>
        <w:t>полиэтничном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многоконфессиональном обществе.</w:t>
      </w:r>
    </w:p>
    <w:p w:rsidR="005E2B48" w:rsidRDefault="005E2B48" w:rsidP="005E2B48">
      <w:pPr>
        <w:spacing w:after="0" w:line="264" w:lineRule="auto"/>
        <w:ind w:left="120"/>
        <w:jc w:val="both"/>
      </w:pPr>
    </w:p>
    <w:p w:rsidR="005E2B48" w:rsidRDefault="005E2B48" w:rsidP="005E2B4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МЕСТО УЧЕБНОГО КУРСА «НОВЕЙШАЯ ИСТОРИЯ» В УЧЕБНОМ ПЛАНЕ</w:t>
      </w:r>
    </w:p>
    <w:p w:rsidR="005E2B48" w:rsidRDefault="005E2B48" w:rsidP="005E2B48">
      <w:pPr>
        <w:spacing w:after="0" w:line="264" w:lineRule="auto"/>
        <w:ind w:left="120"/>
        <w:jc w:val="both"/>
      </w:pPr>
    </w:p>
    <w:p w:rsidR="00F63622" w:rsidRDefault="005E2B48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На изучение курса «Новейшая история»</w:t>
      </w:r>
      <w:r w:rsidR="008C63CB">
        <w:rPr>
          <w:rFonts w:ascii="Times New Roman" w:hAnsi="Times New Roman"/>
          <w:color w:val="000000"/>
          <w:sz w:val="28"/>
        </w:rPr>
        <w:t xml:space="preserve"> как введение в «Н</w:t>
      </w:r>
      <w:r>
        <w:rPr>
          <w:rFonts w:ascii="Times New Roman" w:hAnsi="Times New Roman"/>
          <w:color w:val="000000"/>
          <w:sz w:val="28"/>
        </w:rPr>
        <w:t>овейшую историю России</w:t>
      </w:r>
      <w:r w:rsidR="008C63CB">
        <w:rPr>
          <w:rFonts w:ascii="Times New Roman" w:hAnsi="Times New Roman"/>
          <w:color w:val="000000"/>
          <w:sz w:val="28"/>
        </w:rPr>
        <w:t>»</w:t>
      </w:r>
      <w:r>
        <w:rPr>
          <w:rFonts w:ascii="Times New Roman" w:hAnsi="Times New Roman"/>
          <w:color w:val="000000"/>
          <w:sz w:val="28"/>
        </w:rPr>
        <w:t xml:space="preserve"> в 9 классе отводится 17 часов (1 час</w:t>
      </w:r>
      <w:r w:rsidR="008C63CB">
        <w:rPr>
          <w:rFonts w:ascii="Times New Roman" w:hAnsi="Times New Roman"/>
          <w:color w:val="000000"/>
          <w:sz w:val="28"/>
        </w:rPr>
        <w:t xml:space="preserve"> в неделю).</w:t>
      </w: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8C63CB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</w:rPr>
      </w:pPr>
    </w:p>
    <w:p w:rsidR="004B16D6" w:rsidRDefault="004B16D6" w:rsidP="004B16D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ВВЕДЕНИЕ В НОВЕЙШУЮ ИСТОРИЮ РОССИИ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Введение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Преемственность всех этапов отечественной истории. Период Новейшей истории страны (с 1914 г. по настоящее время). Важнейшие события, процессы ХХ — начала XXI в.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Российская революция 1917-1922 гг. 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Российская империя накануне Февральской революции 1917 г.: общенациональный кризис.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Февральское восстание в Петрограде. Отречение Николая II.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Переход страны к мирной жизни. Образование СССР.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Революционные события в России глазами соотечественников и мира. Русское зарубежье.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Влияние революционных событий на общемировые процессы XX в., историю народов России.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Великая Отечественная война (1941—1945 гг.) 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Битва за Москву. Парад 7 ноября 1941 г. на Красной площади. Срыв германских планов молниеносной войны.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Блокада Ленинграда. Дорога жизни. Значение героического сопротивления Ленинграда.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Коренной перелом в ходе Великой Отечественной войны. Сталинградская битва. Битва на Курской дуге.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Прорыв и снятие блокады Ленинграда. Битва за Днепр.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Разгром милитаристской Японии. 3 сентября — окончание Второй мировой войны.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Распад СССР. Становление новой России (1992—1999 гг.)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Референдум о сохранении СССР и введении поста Президента РСФСР. Избрание Б.Н. Ельцина Президентом РСФСР.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Распад СССР и его последствия для России и мира.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Добровольная отставка Б. Н. Ельцина.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Возрождение страны с 2000-х гг. 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Российская Федерация в начале XXI века: на пути восстановления и укрепления страны.</w:t>
      </w:r>
      <w:r>
        <w:rPr>
          <w:rFonts w:ascii="Times New Roman" w:hAnsi="Times New Roman"/>
          <w:color w:val="000000"/>
          <w:sz w:val="28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Восстановление лидирующих позиций России в международных отношениях. Отношения с США и Евросоюзом.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Воссоединение Крыма с Россией.</w:t>
      </w:r>
      <w:r>
        <w:rPr>
          <w:rFonts w:ascii="Times New Roman" w:hAnsi="Times New Roman"/>
          <w:color w:val="000000"/>
          <w:sz w:val="28"/>
        </w:rPr>
        <w:t xml:space="preserve"> Крым в составе Российского государства в XX.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Воссоединение Крыма с Россией, его значение и международные последствия.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Российская Федерация на современном этапе.</w:t>
      </w:r>
      <w:r>
        <w:rPr>
          <w:rFonts w:ascii="Times New Roman" w:hAnsi="Times New Roman"/>
          <w:color w:val="000000"/>
          <w:sz w:val="28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</w:t>
      </w:r>
      <w:proofErr w:type="spellStart"/>
      <w:r>
        <w:rPr>
          <w:rFonts w:ascii="Times New Roman" w:hAnsi="Times New Roman"/>
          <w:color w:val="000000"/>
          <w:sz w:val="28"/>
        </w:rPr>
        <w:t>короновирусной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Общероссийское голосование по поправкам к Конституции России (2020 г.).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Признание Россией ДНР и ЛНР (2022 г.)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Итоговое повторение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История родного края в годы революций и Гражданской войны.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Наши земляки — герои Великой Отечественной войны (1941—1945 гг.).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Наш регион в конце XX — начале XXI вв.</w:t>
      </w:r>
    </w:p>
    <w:p w:rsidR="004B16D6" w:rsidRDefault="004B16D6" w:rsidP="004B16D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Трудовые достижения родного края.</w:t>
      </w:r>
    </w:p>
    <w:p w:rsidR="004B16D6" w:rsidRDefault="004B16D6" w:rsidP="008C63CB">
      <w:pPr>
        <w:spacing w:after="0" w:line="264" w:lineRule="auto"/>
        <w:ind w:left="120"/>
        <w:jc w:val="both"/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3535FC" w:rsidRDefault="003535FC" w:rsidP="003535F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535FC" w:rsidRDefault="003535FC" w:rsidP="008C63CB">
      <w:pPr>
        <w:spacing w:after="0" w:line="264" w:lineRule="auto"/>
        <w:ind w:left="120"/>
        <w:jc w:val="both"/>
      </w:pPr>
    </w:p>
    <w:p w:rsidR="003535FC" w:rsidRDefault="003535FC" w:rsidP="008C63CB">
      <w:pPr>
        <w:spacing w:after="0" w:line="264" w:lineRule="auto"/>
        <w:ind w:left="120"/>
        <w:jc w:val="both"/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4344"/>
        <w:gridCol w:w="468"/>
        <w:gridCol w:w="1056"/>
        <w:gridCol w:w="1012"/>
        <w:gridCol w:w="2683"/>
      </w:tblGrid>
      <w:tr w:rsidR="003535FC" w:rsidRPr="003535FC" w:rsidTr="0087027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</w:pPr>
            <w:r w:rsidRPr="003535FC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Учебный модуль. </w:t>
            </w:r>
            <w:r w:rsidRPr="003535FC">
              <w:rPr>
                <w:rFonts w:ascii="Times New Roman" w:hAnsi="Times New Roman"/>
                <w:b/>
                <w:color w:val="000000"/>
                <w:sz w:val="24"/>
              </w:rPr>
              <w:t>"Введение в Новейшую историю России"</w:t>
            </w:r>
          </w:p>
        </w:tc>
      </w:tr>
      <w:tr w:rsidR="003535FC" w:rsidRPr="003535FC" w:rsidTr="003535FC">
        <w:trPr>
          <w:trHeight w:val="144"/>
          <w:tblCellSpacing w:w="20" w:type="nil"/>
        </w:trPr>
        <w:tc>
          <w:tcPr>
            <w:tcW w:w="4344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83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535FC" w:rsidRPr="003535FC" w:rsidTr="003535FC">
        <w:trPr>
          <w:trHeight w:val="144"/>
          <w:tblCellSpacing w:w="20" w:type="nil"/>
        </w:trPr>
        <w:tc>
          <w:tcPr>
            <w:tcW w:w="4344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83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535FC" w:rsidRPr="003535FC" w:rsidTr="003535FC">
        <w:trPr>
          <w:trHeight w:val="144"/>
          <w:tblCellSpacing w:w="20" w:type="nil"/>
        </w:trPr>
        <w:tc>
          <w:tcPr>
            <w:tcW w:w="4344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83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535FC" w:rsidRPr="003535FC" w:rsidTr="003535FC">
        <w:trPr>
          <w:trHeight w:val="144"/>
          <w:tblCellSpacing w:w="20" w:type="nil"/>
        </w:trPr>
        <w:tc>
          <w:tcPr>
            <w:tcW w:w="4344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>Распад СССР. Становление новой России (1992—1999 гг.)</w:t>
            </w:r>
          </w:p>
        </w:tc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83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535FC" w:rsidRPr="003535FC" w:rsidTr="003535FC">
        <w:trPr>
          <w:trHeight w:val="144"/>
          <w:tblCellSpacing w:w="20" w:type="nil"/>
        </w:trPr>
        <w:tc>
          <w:tcPr>
            <w:tcW w:w="4344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>Возрождение страны с 2000-х гг. Воссоединение Крыма с Россией</w:t>
            </w:r>
          </w:p>
        </w:tc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83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535FC" w:rsidRPr="003535FC" w:rsidTr="003535FC">
        <w:trPr>
          <w:trHeight w:val="144"/>
          <w:tblCellSpacing w:w="20" w:type="nil"/>
        </w:trPr>
        <w:tc>
          <w:tcPr>
            <w:tcW w:w="4344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12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83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535FC" w:rsidRPr="003535FC" w:rsidTr="003535FC">
        <w:trPr>
          <w:trHeight w:val="144"/>
          <w:tblCellSpacing w:w="20" w:type="nil"/>
        </w:trPr>
        <w:tc>
          <w:tcPr>
            <w:tcW w:w="4344" w:type="dxa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ind w:left="135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курсу</w:t>
            </w:r>
          </w:p>
        </w:tc>
        <w:tc>
          <w:tcPr>
            <w:tcW w:w="468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>
            <w:pPr>
              <w:spacing w:after="0"/>
              <w:jc w:val="center"/>
            </w:pPr>
            <w:r w:rsidRPr="003535FC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056" w:type="dxa"/>
            <w:tcBorders>
              <w:left w:val="single" w:sz="4" w:space="0" w:color="auto"/>
            </w:tcBorders>
            <w:vAlign w:val="center"/>
          </w:tcPr>
          <w:p w:rsidR="003535FC" w:rsidRPr="003535FC" w:rsidRDefault="003535FC" w:rsidP="003535FC">
            <w:pPr>
              <w:spacing w:after="0"/>
              <w:jc w:val="center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535FC" w:rsidRPr="003535FC" w:rsidRDefault="003535FC" w:rsidP="003535FC"/>
        </w:tc>
      </w:tr>
    </w:tbl>
    <w:p w:rsidR="003535FC" w:rsidRDefault="003535FC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8C63CB">
      <w:pPr>
        <w:spacing w:after="0" w:line="264" w:lineRule="auto"/>
        <w:ind w:left="120"/>
        <w:jc w:val="both"/>
      </w:pPr>
    </w:p>
    <w:p w:rsidR="000361C6" w:rsidRDefault="000361C6" w:rsidP="000361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ПОУРОЧНОЕ ПЛАНИРОВАНИЕ </w:t>
      </w:r>
    </w:p>
    <w:p w:rsidR="000361C6" w:rsidRDefault="000361C6" w:rsidP="008C63CB">
      <w:pPr>
        <w:spacing w:after="0" w:line="264" w:lineRule="auto"/>
        <w:ind w:left="120"/>
        <w:jc w:val="both"/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87"/>
        <w:gridCol w:w="3904"/>
        <w:gridCol w:w="990"/>
        <w:gridCol w:w="1090"/>
        <w:gridCol w:w="1152"/>
        <w:gridCol w:w="1423"/>
        <w:gridCol w:w="1267"/>
      </w:tblGrid>
      <w:tr w:rsidR="000361C6" w:rsidRPr="000361C6" w:rsidTr="008702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</w:pPr>
            <w: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Введение. Новейшая история России с 1914 г. по новейшее время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A6214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A62146">
              <w:rPr>
                <w:rFonts w:ascii="Times New Roman" w:hAnsi="Times New Roman"/>
                <w:color w:val="000000"/>
                <w:sz w:val="24"/>
              </w:rPr>
              <w:t>0</w:t>
            </w:r>
            <w:r w:rsidRPr="000361C6">
              <w:rPr>
                <w:rFonts w:ascii="Times New Roman" w:hAnsi="Times New Roman"/>
                <w:color w:val="000000"/>
                <w:sz w:val="24"/>
              </w:rPr>
              <w:t>.0</w:t>
            </w:r>
            <w:r w:rsidR="00A62146">
              <w:rPr>
                <w:rFonts w:ascii="Times New Roman" w:hAnsi="Times New Roman"/>
                <w:color w:val="000000"/>
                <w:sz w:val="24"/>
              </w:rPr>
              <w:t>1</w:t>
            </w: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</w:p>
        </w:tc>
      </w:tr>
      <w:tr w:rsidR="000361C6" w:rsidRPr="000361C6" w:rsidTr="008702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</w:pPr>
            <w: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A6214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A62146">
              <w:rPr>
                <w:rFonts w:ascii="Times New Roman" w:hAnsi="Times New Roman"/>
                <w:color w:val="000000"/>
                <w:sz w:val="24"/>
              </w:rPr>
              <w:t>7</w:t>
            </w:r>
            <w:r w:rsidRPr="000361C6">
              <w:rPr>
                <w:rFonts w:ascii="Times New Roman" w:hAnsi="Times New Roman"/>
                <w:color w:val="000000"/>
                <w:sz w:val="24"/>
              </w:rPr>
              <w:t>.0</w:t>
            </w:r>
            <w:r w:rsidR="00A62146">
              <w:rPr>
                <w:rFonts w:ascii="Times New Roman" w:hAnsi="Times New Roman"/>
                <w:color w:val="000000"/>
                <w:sz w:val="24"/>
              </w:rPr>
              <w:t>1</w:t>
            </w: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</w:p>
        </w:tc>
      </w:tr>
      <w:tr w:rsidR="000361C6" w:rsidRPr="000361C6" w:rsidTr="008702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</w:pPr>
            <w: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A62146" w:rsidP="00A621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</w:p>
        </w:tc>
      </w:tr>
      <w:tr w:rsidR="000361C6" w:rsidRPr="000361C6" w:rsidTr="008702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</w:pPr>
            <w: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Октябрь 1917 года и его последствия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A62146" w:rsidP="00A621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</w:p>
        </w:tc>
      </w:tr>
      <w:tr w:rsidR="000361C6" w:rsidRPr="000361C6" w:rsidTr="008702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</w:pPr>
            <w: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Образование СССР. Влияние революционных событий в России на общемировые процессы XX в.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A62146" w:rsidP="00A621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</w:p>
        </w:tc>
      </w:tr>
      <w:tr w:rsidR="000361C6" w:rsidRPr="000361C6" w:rsidTr="008702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</w:pPr>
            <w: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Нападение гитлеровской Германии на СССР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A62146" w:rsidP="00A621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</w:p>
        </w:tc>
      </w:tr>
      <w:tr w:rsidR="000361C6" w:rsidRPr="000361C6" w:rsidTr="008702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</w:pPr>
            <w:r>
              <w:lastRenderedPageBreak/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Крупнейшие битвы в ходе войны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A6214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A62146">
              <w:rPr>
                <w:rFonts w:ascii="Times New Roman" w:hAnsi="Times New Roman"/>
                <w:color w:val="000000"/>
                <w:sz w:val="24"/>
              </w:rPr>
              <w:t>1</w:t>
            </w:r>
            <w:r w:rsidRPr="000361C6">
              <w:rPr>
                <w:rFonts w:ascii="Times New Roman" w:hAnsi="Times New Roman"/>
                <w:color w:val="000000"/>
                <w:sz w:val="24"/>
              </w:rPr>
              <w:t>.0</w:t>
            </w:r>
            <w:r w:rsidR="00A62146">
              <w:rPr>
                <w:rFonts w:ascii="Times New Roman" w:hAnsi="Times New Roman"/>
                <w:color w:val="000000"/>
                <w:sz w:val="24"/>
              </w:rPr>
              <w:t>2</w:t>
            </w: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</w:p>
        </w:tc>
      </w:tr>
      <w:tr w:rsidR="000361C6" w:rsidRPr="000361C6" w:rsidTr="008702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</w:pPr>
            <w: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A62146" w:rsidP="00A621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</w:rPr>
              <w:t>2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</w:p>
        </w:tc>
      </w:tr>
      <w:tr w:rsidR="000361C6" w:rsidRPr="000361C6" w:rsidTr="008702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</w:pPr>
            <w: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A62146" w:rsidP="00A621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</w:p>
        </w:tc>
      </w:tr>
      <w:tr w:rsidR="000361C6" w:rsidRPr="000361C6" w:rsidTr="008702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</w:pPr>
            <w: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A62146" w:rsidP="00A621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</w:p>
        </w:tc>
      </w:tr>
      <w:tr w:rsidR="000361C6" w:rsidRPr="000361C6" w:rsidTr="008702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A62146" w:rsidP="00A621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>.0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</w:p>
        </w:tc>
      </w:tr>
      <w:tr w:rsidR="000361C6" w:rsidRPr="000361C6" w:rsidTr="008702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A6214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0</w:t>
            </w:r>
            <w:r w:rsidR="00A62146">
              <w:rPr>
                <w:rFonts w:ascii="Times New Roman" w:hAnsi="Times New Roman"/>
                <w:color w:val="000000"/>
                <w:sz w:val="24"/>
              </w:rPr>
              <w:t>3</w:t>
            </w:r>
            <w:r w:rsidRPr="000361C6">
              <w:rPr>
                <w:rFonts w:ascii="Times New Roman" w:hAnsi="Times New Roman"/>
                <w:color w:val="000000"/>
                <w:sz w:val="24"/>
              </w:rPr>
              <w:t>.0</w:t>
            </w:r>
            <w:r w:rsidR="00A62146">
              <w:rPr>
                <w:rFonts w:ascii="Times New Roman" w:hAnsi="Times New Roman"/>
                <w:color w:val="000000"/>
                <w:sz w:val="24"/>
              </w:rPr>
              <w:t>4</w:t>
            </w: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</w:p>
        </w:tc>
      </w:tr>
      <w:tr w:rsidR="000361C6" w:rsidRPr="000361C6" w:rsidTr="008702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Россия в начале XXI в. Восстановление единого правового пространства страны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A6214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1</w:t>
            </w:r>
            <w:r w:rsidR="00A62146">
              <w:rPr>
                <w:rFonts w:ascii="Times New Roman" w:hAnsi="Times New Roman"/>
                <w:color w:val="000000"/>
                <w:sz w:val="24"/>
              </w:rPr>
              <w:t>0</w:t>
            </w:r>
            <w:r w:rsidRPr="000361C6">
              <w:rPr>
                <w:rFonts w:ascii="Times New Roman" w:hAnsi="Times New Roman"/>
                <w:color w:val="000000"/>
                <w:sz w:val="24"/>
              </w:rPr>
              <w:t>.0</w:t>
            </w:r>
            <w:r w:rsidR="00A62146">
              <w:rPr>
                <w:rFonts w:ascii="Times New Roman" w:hAnsi="Times New Roman"/>
                <w:color w:val="000000"/>
                <w:sz w:val="24"/>
              </w:rPr>
              <w:t>4</w:t>
            </w: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</w:p>
        </w:tc>
      </w:tr>
      <w:tr w:rsidR="000361C6" w:rsidRPr="000361C6" w:rsidTr="008702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Российская Федерация на современном этапе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A6214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A62146">
              <w:rPr>
                <w:rFonts w:ascii="Times New Roman" w:hAnsi="Times New Roman"/>
                <w:color w:val="000000"/>
                <w:sz w:val="24"/>
              </w:rPr>
              <w:t>7</w:t>
            </w:r>
            <w:r w:rsidRPr="000361C6">
              <w:rPr>
                <w:rFonts w:ascii="Times New Roman" w:hAnsi="Times New Roman"/>
                <w:color w:val="000000"/>
                <w:sz w:val="24"/>
              </w:rPr>
              <w:t>.0</w:t>
            </w:r>
            <w:r w:rsidR="00A62146">
              <w:rPr>
                <w:rFonts w:ascii="Times New Roman" w:hAnsi="Times New Roman"/>
                <w:color w:val="000000"/>
                <w:sz w:val="24"/>
              </w:rPr>
              <w:t>4</w:t>
            </w: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</w:p>
        </w:tc>
      </w:tr>
      <w:tr w:rsidR="000361C6" w:rsidRPr="000361C6" w:rsidTr="008702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Вхождение Крыма и Севастополя в состав России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A62146" w:rsidP="00A621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>4.0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 xml:space="preserve">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</w:p>
        </w:tc>
      </w:tr>
      <w:tr w:rsidR="000361C6" w:rsidRPr="000361C6" w:rsidTr="008702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A62146" w:rsidP="000361C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 xml:space="preserve">8.05.2024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</w:p>
        </w:tc>
      </w:tr>
      <w:tr w:rsidR="000361C6" w:rsidRPr="000361C6" w:rsidTr="00870277">
        <w:trPr>
          <w:trHeight w:val="144"/>
          <w:tblCellSpacing w:w="20" w:type="nil"/>
        </w:trPr>
        <w:tc>
          <w:tcPr>
            <w:tcW w:w="35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794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A62146" w:rsidP="00A621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  <w:r w:rsidR="000361C6" w:rsidRPr="000361C6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1935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</w:p>
        </w:tc>
      </w:tr>
      <w:tr w:rsidR="000361C6" w:rsidRPr="000361C6" w:rsidTr="008702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8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</w:t>
            </w: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87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>
            <w:pPr>
              <w:spacing w:after="0"/>
              <w:ind w:left="135"/>
              <w:jc w:val="center"/>
            </w:pPr>
            <w:r w:rsidRPr="000361C6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361C6" w:rsidRPr="000361C6" w:rsidRDefault="000361C6" w:rsidP="000361C6"/>
        </w:tc>
      </w:tr>
    </w:tbl>
    <w:p w:rsidR="000361C6" w:rsidRDefault="000361C6" w:rsidP="008C63CB">
      <w:pPr>
        <w:spacing w:after="0" w:line="264" w:lineRule="auto"/>
        <w:ind w:left="120"/>
        <w:jc w:val="both"/>
      </w:pPr>
    </w:p>
    <w:sectPr w:rsidR="000361C6" w:rsidSect="009714B8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5814C3"/>
    <w:multiLevelType w:val="multilevel"/>
    <w:tmpl w:val="4254E4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E8C"/>
    <w:rsid w:val="000361C6"/>
    <w:rsid w:val="00080FD0"/>
    <w:rsid w:val="00204FEA"/>
    <w:rsid w:val="003535FC"/>
    <w:rsid w:val="004B16D6"/>
    <w:rsid w:val="005E2B48"/>
    <w:rsid w:val="008C63CB"/>
    <w:rsid w:val="009714B8"/>
    <w:rsid w:val="00A62146"/>
    <w:rsid w:val="00D941F6"/>
    <w:rsid w:val="00E00E8C"/>
    <w:rsid w:val="00F6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C238C"/>
  <w15:docId w15:val="{79B82857-8AA5-47CB-9EFB-F6BC83CE2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0FD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41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41F6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semiHidden/>
    <w:unhideWhenUsed/>
    <w:rsid w:val="00971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848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2B1257-A860-46BD-9D8E-AA3DE46D9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1807</Words>
  <Characters>10304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1</cp:lastModifiedBy>
  <cp:revision>11</cp:revision>
  <cp:lastPrinted>2024-05-31T06:38:00Z</cp:lastPrinted>
  <dcterms:created xsi:type="dcterms:W3CDTF">2023-12-09T06:12:00Z</dcterms:created>
  <dcterms:modified xsi:type="dcterms:W3CDTF">2024-06-01T06:19:00Z</dcterms:modified>
</cp:coreProperties>
</file>